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67" w:rsidRPr="00C913A8" w:rsidRDefault="002D64ED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318"/>
      </w:tblGrid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DBB0DF7AD3A943EFB07782EAC54A72F9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884F551D34B7437AAC34A416B6B2FCAD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4A002C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5"/>
            <w:placeholder>
              <w:docPart w:val="9133CC14E4454D52BB7778A2ECEB7435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7"/>
            <w:placeholder>
              <w:docPart w:val="B39EB82728714F8F9AB159BB46AC0DEB"/>
            </w:placeholder>
            <w:showingPlcHdr/>
            <w:dropDownList>
              <w:listItem w:value="Zvolte položku."/>
              <w:listItem w:displayText="Fakulta stavební (FSv)" w:value="Fakulta stavební (FSv)"/>
              <w:listItem w:displayText="Fakulta strojní (FS)" w:value="Fakulta strojní (FS)"/>
              <w:listItem w:displayText="Fakulta elektrotechnická (FEL)" w:value="Fakulta elektrotechnická (FEL)"/>
              <w:listItem w:displayText="Fakulta jaderná a fyzikálně inženýrská (FJFI)" w:value="Fakulta jaderná a fyzikálně inženýrská (FJFI)"/>
              <w:listItem w:displayText="Fakulta architektury (FA)" w:value="Fakulta architektury (FA)"/>
              <w:listItem w:displayText="Fakulta dopravní (FD)" w:value="Fakulta dopravní (FD)"/>
              <w:listItem w:displayText="Fakulta biomedicínského inženýrství (FBMI)" w:value="Fakulta biomedicínského inženýrství (FBMI)"/>
              <w:listItem w:displayText="Fakulta informačních technologií (FIT)" w:value="Fakulta informačních technologií (FIT)"/>
              <w:listItem w:displayText="Masarykův ústav vyšších studií (MÚVS)" w:value="Masarykův ústav vyšších studií (MÚVS)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C40101" w:rsidRPr="00C40101" w:rsidTr="00345852">
        <w:tc>
          <w:tcPr>
            <w:tcW w:w="2893" w:type="dxa"/>
          </w:tcPr>
          <w:p w:rsidR="00C40101" w:rsidRPr="00C40101" w:rsidRDefault="00C40101" w:rsidP="00C40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52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C40101" w:rsidRPr="00C40101" w:rsidRDefault="00C40101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Vedoucí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A9F2755696EA445EA435A7FDAA28ECC0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Pracoviště vedoucího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9431F45B855E47A98D507C52ADB5D091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6109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:rsidR="006109B7" w:rsidRPr="00C913A8" w:rsidRDefault="006109B7" w:rsidP="002D64ED">
      <w:pPr>
        <w:rPr>
          <w:rFonts w:asciiTheme="minorHAnsi" w:hAnsiTheme="minorHAnsi" w:cstheme="minorHAnsi"/>
          <w:b/>
        </w:rPr>
      </w:pPr>
    </w:p>
    <w:p w:rsidR="00345852" w:rsidRPr="00C913A8" w:rsidRDefault="00345852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4"/>
        <w:gridCol w:w="325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02"/>
            <w:placeholder>
              <w:docPart w:val="AECB3F8D515C4C848F4F779915F70937"/>
            </w:placeholder>
            <w:showingPlcHdr/>
            <w:dropDownList>
              <w:listItem w:value="Zvolte položku."/>
              <w:listItem w:displayText="mimořádně náročné" w:value="mimořádně náročné"/>
              <w:listItem w:displayText="náročnější" w:value="náročnější"/>
              <w:listItem w:displayText="průměrně náročné" w:value="průměrně náročné"/>
              <w:listItem w:displayText="lehčí" w:value="lehčí"/>
              <w:listItem w:displayText="nedostatečně náročné" w:value="nedostatečně nároč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AA2152" w:rsidRDefault="00345852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práce.</w:t>
            </w:r>
          </w:p>
        </w:tc>
      </w:tr>
      <w:tr w:rsidR="00EA5D13" w:rsidRPr="00C913A8" w:rsidTr="00F86ACB">
        <w:trPr>
          <w:trHeight w:val="276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C913A8" w:rsidRDefault="001371EA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EA5D1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26"/>
            <w:placeholder>
              <w:docPart w:val="83BA902D9451420FA07699A557D8E5B5"/>
            </w:placeholder>
            <w:showingPlcHdr/>
            <w:dropDownList>
              <w:listItem w:value="Zvolte položku."/>
              <w:listItem w:displayText="splněno" w:value="splněno"/>
              <w:listItem w:displayText="splněno s menšími výhradami" w:value="splněno s menšími výhradami"/>
              <w:listItem w:displayText="splněno s většími výhradami" w:value="splněno s většími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AA2152" w:rsidRDefault="00AA2152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8"/>
        <w:gridCol w:w="3246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Aktivita a samostatnost při zpracování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32"/>
            <w:placeholder>
              <w:docPart w:val="913BF6805BFC4E5B8C479F92DF2C3093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40101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byl student během řešení aktivní, zda dodržoval dohodnuté termíny, jestli své řešení průběžně konzultoval a zda byl na konzultace dostatečně připraven. Posuďte schopnost studenta samostatné tvůrčí práce.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2"/>
            <w:placeholder>
              <w:docPart w:val="0F1174EDCD6B41618AC735ADB67FC2D8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úroveň, rozsah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8"/>
            <w:placeholder>
              <w:docPart w:val="BC4BBE6F7CC84F969028E8788C8FA6E7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52"/>
            <w:placeholder>
              <w:docPart w:val="5CC5239BFB964B98851F8EB631C12DE4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5D1451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1371EA" w:rsidRDefault="001371EA" w:rsidP="001371EA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C913A8" w:rsidRPr="00C913A8" w:rsidTr="00F86ACB">
        <w:tc>
          <w:tcPr>
            <w:tcW w:w="10344" w:type="dxa"/>
          </w:tcPr>
          <w:p w:rsidR="00C913A8" w:rsidRPr="00EA5D13" w:rsidRDefault="00C913A8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:rsidR="00C913A8" w:rsidRPr="00C913A8" w:rsidRDefault="00C913A8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EA5D13" w:rsidRPr="00C913A8" w:rsidTr="00F86ACB">
        <w:tc>
          <w:tcPr>
            <w:tcW w:w="10344" w:type="dxa"/>
          </w:tcPr>
          <w:p w:rsidR="009D1306" w:rsidRPr="005D1451" w:rsidRDefault="00EA5D13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 (nepovinné hodnocení)</w:t>
            </w:r>
            <w:r w:rsidR="00020CAF" w:rsidRPr="005D1451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</w:tbl>
    <w:p w:rsidR="00C913A8" w:rsidRPr="00C913A8" w:rsidRDefault="00C913A8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1853EE" w:rsidRDefault="001853EE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3F0707" w:rsidRDefault="003F0707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</w:t>
      </w:r>
      <w:r w:rsidR="001853EE">
        <w:rPr>
          <w:rFonts w:asciiTheme="minorHAnsi" w:hAnsiTheme="minorHAnsi" w:cstheme="minorHAnsi"/>
          <w:b/>
          <w:sz w:val="22"/>
          <w:szCs w:val="22"/>
        </w:rPr>
        <w:t xml:space="preserve"> A NÁVRH KLASIFIKACE</w:t>
      </w:r>
    </w:p>
    <w:p w:rsidR="001853EE" w:rsidRDefault="00863410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863410">
        <w:rPr>
          <w:rFonts w:asciiTheme="minorHAnsi" w:hAnsiTheme="minorHAnsi" w:cstheme="minorHAnsi"/>
          <w:b w:val="0"/>
          <w:i/>
          <w:sz w:val="22"/>
          <w:szCs w:val="22"/>
        </w:rPr>
        <w:t>Shrňte aspekty závěrečné práce, které nejvíce o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vlivnily Vaše celkové hodnocení. </w:t>
      </w:r>
    </w:p>
    <w:p w:rsidR="00055897" w:rsidRPr="00863410" w:rsidRDefault="00055897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863410" w:rsidRDefault="00863410" w:rsidP="001371EA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1371EA" w:rsidRPr="001371EA" w:rsidRDefault="001371EA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0A40E5806F8149ADA5DC487483C46EC3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A7386D">
            <w:rPr>
              <w:rStyle w:val="Zstupntext"/>
              <w:rFonts w:asciiTheme="minorHAnsi" w:hAnsiTheme="minorHAnsi"/>
              <w:b/>
            </w:rPr>
            <w:t>Zvolte položku.</w:t>
          </w:r>
        </w:sdtContent>
      </w:sdt>
    </w:p>
    <w:p w:rsidR="00345852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6109B7" w:rsidRPr="000F6817" w:rsidRDefault="00EA5D13" w:rsidP="000F6817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 w:rsidRPr="00A7386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A5D1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Podpis</w:t>
      </w:r>
      <w:r w:rsidR="000F6817"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sectPr w:rsidR="006109B7" w:rsidRPr="000F6817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15" w:rsidRDefault="00B90715">
      <w:r>
        <w:separator/>
      </w:r>
    </w:p>
  </w:endnote>
  <w:endnote w:type="continuationSeparator" w:id="0">
    <w:p w:rsidR="00B90715" w:rsidRDefault="00B9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041391"/>
      <w:docPartObj>
        <w:docPartGallery w:val="Page Numbers (Bottom of Page)"/>
        <w:docPartUnique/>
      </w:docPartObj>
    </w:sdtPr>
    <w:sdtEndPr/>
    <w:sdtContent>
      <w:p w:rsidR="003F0707" w:rsidRDefault="00A55115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="00FB7097"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 w:rsidR="00D92057">
          <w:rPr>
            <w:rFonts w:asciiTheme="minorHAnsi" w:hAnsiTheme="minorHAnsi"/>
            <w:noProof/>
            <w:sz w:val="22"/>
            <w:szCs w:val="22"/>
          </w:rPr>
          <w:t>2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634709" w:rsidRPr="00CF6160">
          <w:rPr>
            <w:rFonts w:asciiTheme="minorHAnsi" w:hAnsiTheme="minorHAnsi"/>
            <w:noProof/>
            <w:sz w:val="22"/>
            <w:szCs w:val="22"/>
          </w:rPr>
          <w:t>/</w:t>
        </w:r>
        <w:fldSimple w:instr=" NUMPAGES   \* MERGEFORMAT ">
          <w:r w:rsidR="00D92057" w:rsidRPr="00D92057">
            <w:rPr>
              <w:rFonts w:asciiTheme="minorHAnsi" w:hAnsiTheme="minorHAnsi"/>
              <w:noProof/>
              <w:sz w:val="22"/>
              <w:szCs w:val="22"/>
            </w:rPr>
            <w:t>2</w:t>
          </w:r>
        </w:fldSimple>
      </w:p>
    </w:sdtContent>
  </w:sdt>
  <w:p w:rsidR="003F0707" w:rsidRDefault="003F0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ED" w:rsidRDefault="00A55115">
    <w:pPr>
      <w:pStyle w:val="Zpat"/>
      <w:jc w:val="center"/>
    </w:pPr>
    <w:r>
      <w:fldChar w:fldCharType="begin"/>
    </w:r>
    <w:r w:rsidR="00FB7097">
      <w:instrText xml:space="preserve"> PAGE   \* MERGEFORMAT </w:instrText>
    </w:r>
    <w:r>
      <w:fldChar w:fldCharType="separate"/>
    </w:r>
    <w:r w:rsidR="001C6825">
      <w:rPr>
        <w:noProof/>
      </w:rPr>
      <w:t>1</w:t>
    </w:r>
    <w:r>
      <w:rPr>
        <w:noProof/>
      </w:rPr>
      <w:fldChar w:fldCharType="end"/>
    </w:r>
  </w:p>
  <w:p w:rsidR="002D64ED" w:rsidRDefault="002D6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15" w:rsidRDefault="00B90715">
      <w:r>
        <w:separator/>
      </w:r>
    </w:p>
  </w:footnote>
  <w:footnote w:type="continuationSeparator" w:id="0">
    <w:p w:rsidR="00B90715" w:rsidRDefault="00B9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BD" w:rsidRDefault="0047506E">
    <w:pPr>
      <w:pStyle w:val="Zhlav"/>
    </w:pPr>
    <w:r>
      <w:rPr>
        <w:noProof/>
        <w:sz w:val="20"/>
        <w:lang w:val="en-GB" w:eastAsia="en-GB"/>
      </w:rPr>
      <w:drawing>
        <wp:inline distT="0" distB="0" distL="0" distR="0">
          <wp:extent cx="1543050" cy="752475"/>
          <wp:effectExtent l="0" t="0" r="0" b="9525"/>
          <wp:docPr id="1" name="obrázek 1" descr="C:\Users\as\AppData\Local\Microsoft\Windows\INetCache\Content.Word\logo_CVU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\AppData\Local\Microsoft\Windows\INetCache\Content.Word\logo_CVUT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2A" w:rsidRPr="002D64ED" w:rsidRDefault="00D6122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uerg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" filled="f" stroked="f">
              <v:textbox inset="0,0,0,0">
                <w:txbxContent>
                  <w:p w:rsidR="00D6122A" w:rsidRPr="002D64ED" w:rsidRDefault="00D6122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BD" w:rsidRDefault="001C6825">
    <w:pPr>
      <w:pStyle w:val="Zhlav"/>
      <w:rPr>
        <w:sz w:val="20"/>
      </w:rPr>
    </w:pPr>
    <w:r>
      <w:rPr>
        <w:noProof/>
        <w:sz w:val="20"/>
        <w:lang w:val="en-GB" w:eastAsia="en-GB"/>
      </w:rPr>
      <w:drawing>
        <wp:inline distT="0" distB="0" distL="0" distR="0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06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4BD" w:rsidRPr="000F6817" w:rsidRDefault="002D64ED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rLsAIAALA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" filled="f" stroked="f">
              <v:textbox inset="0,0,0,0">
                <w:txbxContent>
                  <w:p w:rsidR="000A64BD" w:rsidRPr="000F6817" w:rsidRDefault="002D64ED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A2502"/>
    <w:rsid w:val="000A5D12"/>
    <w:rsid w:val="000A64BD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4E30"/>
    <w:rsid w:val="003E649B"/>
    <w:rsid w:val="003F0707"/>
    <w:rsid w:val="003F6301"/>
    <w:rsid w:val="0040070C"/>
    <w:rsid w:val="00405DD6"/>
    <w:rsid w:val="0041154A"/>
    <w:rsid w:val="0047506E"/>
    <w:rsid w:val="004A002C"/>
    <w:rsid w:val="004A3274"/>
    <w:rsid w:val="004B6086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D0F9A"/>
    <w:rsid w:val="005D1451"/>
    <w:rsid w:val="006027F1"/>
    <w:rsid w:val="0060282B"/>
    <w:rsid w:val="00607367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12FA0"/>
    <w:rsid w:val="0073617B"/>
    <w:rsid w:val="00740FFB"/>
    <w:rsid w:val="00741F8B"/>
    <w:rsid w:val="00755675"/>
    <w:rsid w:val="00774E9B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3BB3"/>
    <w:rsid w:val="009C6DD3"/>
    <w:rsid w:val="009D1306"/>
    <w:rsid w:val="009D6BA0"/>
    <w:rsid w:val="009F3226"/>
    <w:rsid w:val="009F6AEB"/>
    <w:rsid w:val="00A50F5F"/>
    <w:rsid w:val="00A55115"/>
    <w:rsid w:val="00A72A2F"/>
    <w:rsid w:val="00A7386D"/>
    <w:rsid w:val="00AA2152"/>
    <w:rsid w:val="00AC585E"/>
    <w:rsid w:val="00AF290F"/>
    <w:rsid w:val="00B07BA0"/>
    <w:rsid w:val="00B37974"/>
    <w:rsid w:val="00B8688A"/>
    <w:rsid w:val="00B90715"/>
    <w:rsid w:val="00B92BDC"/>
    <w:rsid w:val="00B92EBA"/>
    <w:rsid w:val="00BB5D16"/>
    <w:rsid w:val="00BD4F50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5086"/>
    <w:rsid w:val="00D82AEC"/>
    <w:rsid w:val="00D92057"/>
    <w:rsid w:val="00DD65EA"/>
    <w:rsid w:val="00DE7811"/>
    <w:rsid w:val="00E004AF"/>
    <w:rsid w:val="00E06846"/>
    <w:rsid w:val="00E67F30"/>
    <w:rsid w:val="00E74162"/>
    <w:rsid w:val="00EA3153"/>
    <w:rsid w:val="00EA5D13"/>
    <w:rsid w:val="00EF2837"/>
    <w:rsid w:val="00F00BEC"/>
    <w:rsid w:val="00F03E8E"/>
    <w:rsid w:val="00F04D09"/>
    <w:rsid w:val="00F3143E"/>
    <w:rsid w:val="00F46995"/>
    <w:rsid w:val="00F86ACB"/>
    <w:rsid w:val="00F90EED"/>
    <w:rsid w:val="00FB7097"/>
    <w:rsid w:val="00FC65E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104DB4-C4AF-4D4E-B1EB-DBCA412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0DF7AD3A943EFB07782EAC54A7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FE01-073B-4E25-B81C-75091E431EC7}"/>
      </w:docPartPr>
      <w:docPartBody>
        <w:p w:rsidR="0025702C" w:rsidRDefault="00373FE6" w:rsidP="00373FE6">
          <w:pPr>
            <w:pStyle w:val="DBB0DF7AD3A943EFB07782EAC54A72F9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884F551D34B7437AAC34A416B6B2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B0D6F-1C44-4405-AF2F-66739C853BF1}"/>
      </w:docPartPr>
      <w:docPartBody>
        <w:p w:rsidR="0025702C" w:rsidRDefault="00373FE6" w:rsidP="00373FE6">
          <w:pPr>
            <w:pStyle w:val="884F551D34B7437AAC34A416B6B2FCAD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133CC14E4454D52BB7778A2ECEB7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3BEC7-0005-4AE3-A391-507294B8788B}"/>
      </w:docPartPr>
      <w:docPartBody>
        <w:p w:rsidR="0025702C" w:rsidRDefault="00373FE6" w:rsidP="00373FE6">
          <w:pPr>
            <w:pStyle w:val="9133CC14E4454D52BB7778A2ECEB7435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B39EB82728714F8F9AB159BB46AC0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BFF60-50D5-4D06-B033-EA5767EA623E}"/>
      </w:docPartPr>
      <w:docPartBody>
        <w:p w:rsidR="0025702C" w:rsidRDefault="00373FE6" w:rsidP="00373FE6">
          <w:pPr>
            <w:pStyle w:val="B39EB82728714F8F9AB159BB46AC0DEB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A9F2755696EA445EA435A7FDAA28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0FC75-8E66-4FD6-BB07-209D23972DAE}"/>
      </w:docPartPr>
      <w:docPartBody>
        <w:p w:rsidR="0025702C" w:rsidRDefault="00373FE6" w:rsidP="00373FE6">
          <w:pPr>
            <w:pStyle w:val="A9F2755696EA445EA435A7FDAA28ECC0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431F45B855E47A98D507C52ADB5D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88E79-1614-4456-903D-EEEF27C175A2}"/>
      </w:docPartPr>
      <w:docPartBody>
        <w:p w:rsidR="0025702C" w:rsidRDefault="00373FE6" w:rsidP="00373FE6">
          <w:pPr>
            <w:pStyle w:val="9431F45B855E47A98D507C52ADB5D091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AECB3F8D515C4C848F4F779915F70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9F6DC-FA79-4487-9700-DD8CA0D6589F}"/>
      </w:docPartPr>
      <w:docPartBody>
        <w:p w:rsidR="0025702C" w:rsidRDefault="00373FE6" w:rsidP="00373FE6">
          <w:pPr>
            <w:pStyle w:val="AECB3F8D515C4C848F4F779915F7093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83BA902D9451420FA07699A557D8E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A35DB-3CFC-4CA4-B287-D3EFB1592267}"/>
      </w:docPartPr>
      <w:docPartBody>
        <w:p w:rsidR="0025702C" w:rsidRDefault="00373FE6" w:rsidP="00373FE6">
          <w:pPr>
            <w:pStyle w:val="83BA902D9451420FA07699A557D8E5B5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913BF6805BFC4E5B8C479F92DF2C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2A895-09FC-436D-8B47-BD96F8F90662}"/>
      </w:docPartPr>
      <w:docPartBody>
        <w:p w:rsidR="0025702C" w:rsidRDefault="00373FE6" w:rsidP="00373FE6">
          <w:pPr>
            <w:pStyle w:val="913BF6805BFC4E5B8C479F92DF2C3093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F1174EDCD6B41618AC735ADB67FC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5AE7B-25F2-4BB2-B3AD-9FE6C985E4EB}"/>
      </w:docPartPr>
      <w:docPartBody>
        <w:p w:rsidR="0025702C" w:rsidRDefault="00373FE6" w:rsidP="00373FE6">
          <w:pPr>
            <w:pStyle w:val="0F1174EDCD6B41618AC735ADB67FC2D8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BC4BBE6F7CC84F969028E8788C8FA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7E0D-1BEA-4B94-8D07-376985B722E9}"/>
      </w:docPartPr>
      <w:docPartBody>
        <w:p w:rsidR="0025702C" w:rsidRDefault="00373FE6" w:rsidP="00373FE6">
          <w:pPr>
            <w:pStyle w:val="BC4BBE6F7CC84F969028E8788C8FA6E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5CC5239BFB964B98851F8EB631C12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15EFE-CCA7-4DA6-9E3E-C0C59A2A5CEA}"/>
      </w:docPartPr>
      <w:docPartBody>
        <w:p w:rsidR="0025702C" w:rsidRDefault="00373FE6" w:rsidP="00373FE6">
          <w:pPr>
            <w:pStyle w:val="5CC5239BFB964B98851F8EB631C12DE4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A40E5806F8149ADA5DC487483C4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CF00-4F68-4E40-A576-019E85C202F7}"/>
      </w:docPartPr>
      <w:docPartBody>
        <w:p w:rsidR="0025702C" w:rsidRDefault="00373FE6" w:rsidP="00373FE6">
          <w:pPr>
            <w:pStyle w:val="0A40E5806F8149ADA5DC487483C46EC3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AE2C9-E7D3-4C3C-B07D-5B7BB3E23096}"/>
      </w:docPartPr>
      <w:docPartBody>
        <w:p w:rsidR="0025702C" w:rsidRDefault="00373FE6"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E0168-92B5-4580-990C-E7C2FB9DDCAB}"/>
      </w:docPartPr>
      <w:docPartBody>
        <w:p w:rsidR="00771382" w:rsidRDefault="00FA2E3E">
          <w:r w:rsidRPr="00993DC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3FE6"/>
    <w:rsid w:val="0003747E"/>
    <w:rsid w:val="00173B60"/>
    <w:rsid w:val="0025702C"/>
    <w:rsid w:val="00373FE6"/>
    <w:rsid w:val="0037603F"/>
    <w:rsid w:val="00771382"/>
    <w:rsid w:val="007C29EE"/>
    <w:rsid w:val="008E35D7"/>
    <w:rsid w:val="009B429F"/>
    <w:rsid w:val="009E2141"/>
    <w:rsid w:val="00BB44FE"/>
    <w:rsid w:val="00C918F1"/>
    <w:rsid w:val="00D703AC"/>
    <w:rsid w:val="00E55DBC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E3E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1B87-1E97-4551-9780-378C6C57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Matěj Vodička</cp:lastModifiedBy>
  <cp:revision>2</cp:revision>
  <cp:lastPrinted>2006-09-06T09:57:00Z</cp:lastPrinted>
  <dcterms:created xsi:type="dcterms:W3CDTF">2018-06-18T13:41:00Z</dcterms:created>
  <dcterms:modified xsi:type="dcterms:W3CDTF">2018-06-18T13:41:00Z</dcterms:modified>
</cp:coreProperties>
</file>